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D43" w:rsidRPr="00D20D43" w:rsidRDefault="00D20D43" w:rsidP="00D20D43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 ДОГОВОРА ПОСТАВКИ № _______________</w:t>
      </w:r>
    </w:p>
    <w:p w:rsidR="00D20D43" w:rsidRPr="005F7D17" w:rsidRDefault="00D20D43" w:rsidP="00D20D43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D43" w:rsidRPr="00D20D43" w:rsidRDefault="00D20D43" w:rsidP="00D20D43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Йошкар-Ола </w:t>
      </w: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</w:t>
      </w:r>
      <w:r w:rsidR="00DA0B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proofErr w:type="gramStart"/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«</w:t>
      </w:r>
      <w:proofErr w:type="gramEnd"/>
      <w:r w:rsidRPr="00D20D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__» _________ 2025 г.</w:t>
      </w: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napToGrid w:val="0"/>
          <w:sz w:val="24"/>
          <w:szCs w:val="24"/>
          <w:lang w:eastAsia="ru-RU"/>
        </w:rPr>
      </w:pP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b/>
          <w:iCs/>
          <w:snapToGrid w:val="0"/>
          <w:sz w:val="24"/>
          <w:szCs w:val="24"/>
          <w:lang w:eastAsia="ru-RU"/>
        </w:rPr>
        <w:t xml:space="preserve">_______________________________, 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«Поставщик», в лице ________________________________, действующего на основании ______, с одной стороны, и </w:t>
      </w:r>
    </w:p>
    <w:p w:rsidR="00D20D43" w:rsidRPr="00D20D43" w:rsidRDefault="00D20D43" w:rsidP="00D20D43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Акционерное общество «Завод полупроводниковых приборов» (АО «ЗПП»)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«Заказчик», в лице Генерального директора </w:t>
      </w:r>
      <w:proofErr w:type="spellStart"/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Нарбутта</w:t>
      </w:r>
      <w:proofErr w:type="spellEnd"/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Андрея Константиновича, действующего на основании Устава, с другой стороны, вместе именуемые «Стороны», </w:t>
      </w:r>
      <w:r w:rsidR="00FB58A9">
        <w:rPr>
          <w:rFonts w:ascii="Times New Roman" w:hAnsi="Times New Roman"/>
          <w:sz w:val="24"/>
          <w:szCs w:val="24"/>
        </w:rPr>
        <w:t>на основании Протокола №_____ от «__</w:t>
      </w:r>
      <w:proofErr w:type="gramStart"/>
      <w:r w:rsidR="00FB58A9">
        <w:rPr>
          <w:rFonts w:ascii="Times New Roman" w:hAnsi="Times New Roman"/>
          <w:sz w:val="24"/>
          <w:szCs w:val="24"/>
        </w:rPr>
        <w:t>_»_</w:t>
      </w:r>
      <w:proofErr w:type="gramEnd"/>
      <w:r w:rsidR="00FB58A9">
        <w:rPr>
          <w:rFonts w:ascii="Times New Roman" w:hAnsi="Times New Roman"/>
          <w:sz w:val="24"/>
          <w:szCs w:val="24"/>
        </w:rPr>
        <w:t>_______202</w:t>
      </w:r>
      <w:r w:rsidR="00FB58A9">
        <w:rPr>
          <w:rFonts w:ascii="Times New Roman" w:hAnsi="Times New Roman"/>
          <w:sz w:val="24"/>
          <w:szCs w:val="24"/>
        </w:rPr>
        <w:t>5</w:t>
      </w:r>
      <w:r w:rsidR="00FB58A9">
        <w:rPr>
          <w:rFonts w:ascii="Times New Roman" w:hAnsi="Times New Roman"/>
          <w:sz w:val="24"/>
          <w:szCs w:val="24"/>
        </w:rPr>
        <w:t xml:space="preserve"> г.</w:t>
      </w:r>
      <w:r w:rsidR="00FB58A9">
        <w:rPr>
          <w:rFonts w:ascii="Times New Roman" w:hAnsi="Times New Roman"/>
          <w:sz w:val="24"/>
          <w:szCs w:val="24"/>
        </w:rPr>
        <w:t xml:space="preserve"> 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настоящий Договор о нижеследующем: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1. Определения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В настоящем Договоре применены следующие термины с соответствующими определениями:</w:t>
      </w: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 xml:space="preserve">«Стороны» </w:t>
      </w:r>
      <w:r w:rsidRPr="00D20D43">
        <w:rPr>
          <w:rFonts w:ascii="Times New Roman" w:eastAsia="Calibri" w:hAnsi="Times New Roman" w:cs="Times New Roman"/>
          <w:sz w:val="24"/>
          <w:szCs w:val="24"/>
        </w:rPr>
        <w:t>- Заказчик и Поставщик.</w:t>
      </w: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«Договор»</w:t>
      </w: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 xml:space="preserve">«Товар» </w:t>
      </w:r>
      <w:r w:rsidRPr="00D20D43">
        <w:rPr>
          <w:rFonts w:ascii="Times New Roman" w:eastAsia="Calibri" w:hAnsi="Times New Roman" w:cs="Times New Roman"/>
          <w:sz w:val="24"/>
          <w:szCs w:val="24"/>
        </w:rPr>
        <w:t>-</w:t>
      </w:r>
      <w:r w:rsidRPr="00D20D43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пленка поливинилхлоридная </w:t>
      </w:r>
      <w:r w:rsidRPr="00D20D43">
        <w:rPr>
          <w:rFonts w:ascii="Times New Roman" w:eastAsia="Calibri" w:hAnsi="Times New Roman" w:cs="Times New Roman"/>
          <w:sz w:val="24"/>
          <w:szCs w:val="24"/>
        </w:rPr>
        <w:t>марки П-74ЭМ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марки ЭП-73С, </w:t>
      </w:r>
      <w:r>
        <w:rPr>
          <w:rFonts w:ascii="Times New Roman" w:eastAsia="Calibri" w:hAnsi="Times New Roman" w:cs="Times New Roman"/>
          <w:sz w:val="24"/>
          <w:szCs w:val="24"/>
        </w:rPr>
        <w:t>поставляемая</w:t>
      </w: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 в соответствии со Спецификацией (Приложение № 1</w:t>
      </w:r>
      <w:r w:rsidR="005F7D17">
        <w:rPr>
          <w:rFonts w:ascii="Times New Roman" w:eastAsia="Calibri" w:hAnsi="Times New Roman" w:cs="Times New Roman"/>
          <w:sz w:val="24"/>
          <w:szCs w:val="24"/>
        </w:rPr>
        <w:t>), являющейся Приложением</w:t>
      </w: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 к настоящему Договору.</w:t>
      </w: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bCs/>
          <w:sz w:val="24"/>
          <w:szCs w:val="24"/>
        </w:rPr>
        <w:t>2. Предмет Договора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2.2. Количество, номенклатура, стоимость Товара определены в Спецификации, представленной в Приложении № 1, являющейся неотъемлемой частью настоящего Договора. 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bCs/>
          <w:sz w:val="24"/>
          <w:szCs w:val="24"/>
        </w:rPr>
        <w:t>3. Качество Товара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0D43">
        <w:rPr>
          <w:rFonts w:ascii="Times New Roman" w:eastAsia="Calibri" w:hAnsi="Times New Roman" w:cs="Times New Roman"/>
          <w:bCs/>
          <w:sz w:val="24"/>
          <w:szCs w:val="24"/>
        </w:rPr>
        <w:t xml:space="preserve">3.1. Качество поставляемого </w:t>
      </w:r>
      <w:r w:rsidRPr="00D20D43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</w:t>
      </w:r>
      <w:r w:rsidRPr="00D20D43">
        <w:rPr>
          <w:rFonts w:ascii="Times New Roman" w:eastAsia="Calibri" w:hAnsi="Times New Roman" w:cs="Times New Roman"/>
          <w:bCs/>
          <w:sz w:val="24"/>
          <w:szCs w:val="24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0D43">
        <w:rPr>
          <w:rFonts w:ascii="Times New Roman" w:eastAsia="Calibri" w:hAnsi="Times New Roman" w:cs="Times New Roman"/>
          <w:bCs/>
          <w:sz w:val="24"/>
          <w:szCs w:val="24"/>
        </w:rPr>
        <w:t xml:space="preserve">3.2. Поставщик вместе с </w:t>
      </w:r>
      <w:r w:rsidRPr="00D20D43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Товаром</w:t>
      </w:r>
      <w:r w:rsidRPr="00D20D43">
        <w:rPr>
          <w:rFonts w:ascii="Times New Roman" w:eastAsia="Calibri" w:hAnsi="Times New Roman" w:cs="Times New Roman"/>
          <w:bCs/>
          <w:sz w:val="24"/>
          <w:szCs w:val="24"/>
        </w:rPr>
        <w:t xml:space="preserve"> предоставляет Заказчику сопроводительные документы, подтверждающие качество, происхождение </w:t>
      </w:r>
      <w:r w:rsidRPr="00D20D43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Товара,</w:t>
      </w:r>
      <w:r w:rsidRPr="00D20D43">
        <w:rPr>
          <w:rFonts w:ascii="Times New Roman" w:eastAsia="Calibri" w:hAnsi="Times New Roman" w:cs="Times New Roman"/>
          <w:bCs/>
          <w:sz w:val="24"/>
          <w:szCs w:val="24"/>
        </w:rPr>
        <w:t xml:space="preserve"> и иные необходимые документы.</w:t>
      </w: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bCs/>
          <w:sz w:val="24"/>
          <w:szCs w:val="24"/>
        </w:rPr>
        <w:t>4. Цена Договора и порядок оплаты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0D43">
        <w:rPr>
          <w:rFonts w:ascii="Times New Roman" w:eastAsia="Calibri" w:hAnsi="Times New Roman" w:cs="Times New Roman"/>
          <w:bCs/>
          <w:sz w:val="24"/>
          <w:szCs w:val="24"/>
        </w:rPr>
        <w:t>4.1. Цена Договора определена и составляет ___________ (_____________________) рублей ___ копеек, включает стоимость Товара,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на оплату труда, использование транспортных средств,</w:t>
      </w:r>
      <w:r w:rsidRPr="00D20D43">
        <w:rPr>
          <w:rFonts w:ascii="Times New Roman" w:eastAsia="Calibri" w:hAnsi="Times New Roman" w:cs="Times New Roman"/>
          <w:bCs/>
          <w:sz w:val="24"/>
          <w:szCs w:val="24"/>
        </w:rPr>
        <w:t xml:space="preserve"> доставку Товара до склада Заказчика, стоимость погрузочно-разгрузочных работ, налоги (*НДС - если применим), сборы и иные обязательные платежи, действующие на территории РФ.</w:t>
      </w:r>
    </w:p>
    <w:p w:rsidR="00D20D43" w:rsidRPr="00D20D43" w:rsidRDefault="00D20D43" w:rsidP="00D20D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</w:t>
      </w:r>
      <w:r w:rsidR="003B1C91">
        <w:rPr>
          <w:rFonts w:ascii="Times New Roman" w:eastAsia="Calibri" w:hAnsi="Times New Roman" w:cs="Times New Roman"/>
          <w:sz w:val="24"/>
          <w:szCs w:val="24"/>
        </w:rPr>
        <w:t>в течение всего срока действия Д</w:t>
      </w: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оговора. 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4.2. 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</w:t>
      </w:r>
      <w:r w:rsidR="00605A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партии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склад Заказчика.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4.3. Обязательство Заказчика по оплате </w:t>
      </w:r>
      <w:r w:rsidRPr="00D20D43">
        <w:rPr>
          <w:rFonts w:ascii="Times New Roman" w:eastAsia="font290" w:hAnsi="Times New Roman" w:cs="Times New Roman"/>
          <w:kern w:val="2"/>
          <w:sz w:val="24"/>
          <w:szCs w:val="24"/>
          <w:lang w:eastAsia="ar-SA"/>
        </w:rPr>
        <w:t>Товара</w:t>
      </w: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 считается исполненным с момента списания денежных средств с расчетного счета Заказчика.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5. Сроки и условия поставки Товара</w:t>
      </w:r>
    </w:p>
    <w:p w:rsidR="00DA0B50" w:rsidRDefault="00D20D43" w:rsidP="005F7D17">
      <w:pPr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5.1. </w:t>
      </w:r>
      <w:r w:rsidR="00DA0B50" w:rsidRPr="00DA0B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Поставка партии Товара осуществляется Поставщиком в течение </w:t>
      </w:r>
      <w:r w:rsidR="00DA0B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="00DA0B50" w:rsidRPr="00DA0B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 (</w:t>
      </w:r>
      <w:r w:rsidR="00DA0B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Тридцати</w:t>
      </w:r>
      <w:r w:rsidR="00DA0B50" w:rsidRPr="00DA0B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 календарных дней с момента получения Заявки Заказчика на партию Товара</w:t>
      </w:r>
      <w:r w:rsidR="00DA0B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(Приложение №2)</w:t>
      </w:r>
      <w:r w:rsidR="00DA0B50" w:rsidRPr="00DA0B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Поставка Товара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</w:t>
      </w:r>
    </w:p>
    <w:p w:rsidR="00D20D43" w:rsidRPr="00D20D43" w:rsidRDefault="00D20D43" w:rsidP="005F7D17">
      <w:pPr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Доставка Товара осуществляется силами и средствами Поставщика до склада Заказчика, расположенного по адресу: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Марий Эл, г. Йошкар-Ола, ул. Суворова, д. 26.</w:t>
      </w:r>
    </w:p>
    <w:p w:rsidR="00D20D43" w:rsidRPr="00D20D43" w:rsidRDefault="00D20D43" w:rsidP="005F7D17">
      <w:pPr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Допускается поставка ранее предпочтительного срока поставки с уведомлением Заказчика не менее чем за 3 (Три) рабочих дня посредством уведомления на адрес электронной </w:t>
      </w:r>
      <w:proofErr w:type="gramStart"/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почты:_</w:t>
      </w:r>
      <w:proofErr w:type="gramEnd"/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_______________.</w:t>
      </w:r>
    </w:p>
    <w:p w:rsidR="00D20D43" w:rsidRPr="00D20D43" w:rsidRDefault="00D20D43" w:rsidP="005F7D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D20D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D43">
        <w:rPr>
          <w:rFonts w:ascii="Times New Roman" w:eastAsia="Calibri" w:hAnsi="Times New Roman" w:cs="Times New Roman"/>
          <w:sz w:val="24"/>
          <w:szCs w:val="24"/>
        </w:rPr>
        <w:t>должны передаваться другой Стороне незамедлительно.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6. Приемка-передача Товара</w:t>
      </w:r>
    </w:p>
    <w:p w:rsidR="00D20D43" w:rsidRPr="00D20D43" w:rsidRDefault="00D20D43" w:rsidP="005F7D17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6.1. Заказчик в день передачи Товара подписывает товарную накладную по форме ТОРГ 12 (далее по тексту – накладная),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:rsidR="00D20D43" w:rsidRPr="00D20D43" w:rsidRDefault="00D20D43" w:rsidP="005F7D17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6.2. Датой поставки Товара является дата подписания Сторонами накладной, либо иного документа, подтверждающего факт доставки Товара Заказчиком.</w:t>
      </w:r>
    </w:p>
    <w:p w:rsidR="00D20D43" w:rsidRPr="00D20D43" w:rsidRDefault="00D20D43" w:rsidP="005F7D17">
      <w:pPr>
        <w:tabs>
          <w:tab w:val="left" w:pos="3060"/>
        </w:tabs>
        <w:spacing w:after="0" w:line="2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6.3. Внутренняя приемка Товара на предмет его соответствия Спецификации и/или накладной по качеству, комплектности и товарному виду осуществляется на складе Заказчика не позднее 20 (Двадцати) рабочих дней с даты поставки.</w:t>
      </w:r>
    </w:p>
    <w:p w:rsidR="00D20D43" w:rsidRPr="00D20D43" w:rsidRDefault="00D20D43" w:rsidP="005F7D17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6.4. Поставщик отвечает за все недостатки Товара, возникшие до передачи Товара Заказчику.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0D43">
        <w:rPr>
          <w:rFonts w:ascii="Times New Roman" w:eastAsia="Calibri" w:hAnsi="Times New Roman" w:cs="Times New Roman"/>
          <w:sz w:val="24"/>
          <w:szCs w:val="24"/>
        </w:rPr>
        <w:t>Заказчик вправе предъявлять требования по скрытым недостаткам Товара, которые были выявлены в пределах гарантийного срока, определенного Договором.</w:t>
      </w:r>
    </w:p>
    <w:p w:rsidR="00D20D43" w:rsidRPr="00D20D43" w:rsidRDefault="00D20D43" w:rsidP="005F7D17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6.5. В случае выявления несоответствия качества,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недостатков.</w:t>
      </w:r>
    </w:p>
    <w:p w:rsidR="00D20D43" w:rsidRPr="00D20D43" w:rsidRDefault="00D20D43" w:rsidP="005F7D17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Поставщик обязан направить своего представителя к Заказчику для составления двустороннего акта о выявленных недостатках в срок, указанный в уведомлении. В случае неявки представителя Поставщика, Заказчик оставляет за собой право на составление акта в одностороннем порядке.</w:t>
      </w:r>
    </w:p>
    <w:p w:rsidR="00D20D43" w:rsidRPr="00D20D43" w:rsidRDefault="00D20D43" w:rsidP="005F7D17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Поставщик обязан забрать/вывезти Товар, не соответствующий требованиям качества, своими силами или силами транспортной компании со склада Поставщика, в течение 10 (Десяти) рабочих дней с момента получения акта о выявленных недостатках.</w:t>
      </w:r>
    </w:p>
    <w:p w:rsidR="00D20D43" w:rsidRPr="00D20D43" w:rsidRDefault="00D20D43" w:rsidP="005F7D17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В случае, если Поставщик в указанный срок не заберет/не вывезет Товар, не соответствующий требованиям качества, Заказчик принимает Товар на ответственное хранение. Стоимость ответственного хранения Товара на складе Заказчика составляет 500 (Пятьсот) рублей за </w:t>
      </w:r>
      <w:proofErr w:type="spellStart"/>
      <w:r w:rsidRPr="00D20D43">
        <w:rPr>
          <w:rFonts w:ascii="Times New Roman" w:eastAsia="Calibri" w:hAnsi="Times New Roman" w:cs="Times New Roman"/>
          <w:sz w:val="24"/>
          <w:szCs w:val="24"/>
        </w:rPr>
        <w:t>паллетоместо</w:t>
      </w:r>
      <w:proofErr w:type="spellEnd"/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 в сутки.</w:t>
      </w:r>
    </w:p>
    <w:p w:rsidR="00D20D43" w:rsidRPr="00D20D43" w:rsidRDefault="00D20D43" w:rsidP="005F7D17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D20D43" w:rsidRPr="00D20D43" w:rsidRDefault="00D20D43" w:rsidP="005F7D17">
      <w:pPr>
        <w:tabs>
          <w:tab w:val="left" w:pos="30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6.7. Заказчик обязуется в течение 20 (Двадцати)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7. Переход права собственности на Товар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7.2. Риск случайной гибели или повреждения Товара переходит на Заказчика с момента подписания накладной (Форма ТОРГ 12) в соответствии с п. 6.2</w:t>
      </w:r>
      <w:proofErr w:type="gramStart"/>
      <w:r w:rsidRPr="00D20D43">
        <w:rPr>
          <w:rFonts w:ascii="Times New Roman" w:eastAsia="Calibri" w:hAnsi="Times New Roman" w:cs="Times New Roman"/>
          <w:sz w:val="24"/>
          <w:szCs w:val="24"/>
        </w:rPr>
        <w:t>. настоящего</w:t>
      </w:r>
      <w:proofErr w:type="gramEnd"/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 Договора независимо от перехода права собственности. 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8. Ответственность Сторон</w:t>
      </w:r>
    </w:p>
    <w:p w:rsidR="00D20D43" w:rsidRPr="00D20D43" w:rsidRDefault="00D20D43" w:rsidP="005F7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20D43">
        <w:rPr>
          <w:rFonts w:ascii="Times New Roman" w:eastAsia="Calibri" w:hAnsi="Times New Roman" w:cs="Times New Roman"/>
          <w:bCs/>
          <w:iCs/>
          <w:sz w:val="24"/>
          <w:szCs w:val="24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D20D43" w:rsidRPr="00D20D43" w:rsidRDefault="00D20D43" w:rsidP="005F7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20D4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</w:t>
      </w:r>
      <w:r w:rsidRPr="00D20D43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 xml:space="preserve">Поставщиком обязательств, предусмотренных Договором, Заказчик направляет Поставщику требование об уплате неустоек (штрафов, пеней). </w:t>
      </w:r>
      <w:r w:rsidR="003B1C91">
        <w:rPr>
          <w:rFonts w:ascii="Times New Roman" w:eastAsia="Calibri" w:hAnsi="Times New Roman" w:cs="Times New Roman"/>
          <w:bCs/>
          <w:iCs/>
          <w:sz w:val="24"/>
          <w:szCs w:val="24"/>
        </w:rPr>
        <w:t>Заказчик вправе при расчете по Д</w:t>
      </w:r>
      <w:r w:rsidRPr="00D20D43">
        <w:rPr>
          <w:rFonts w:ascii="Times New Roman" w:eastAsia="Calibri" w:hAnsi="Times New Roman" w:cs="Times New Roman"/>
          <w:bCs/>
          <w:iCs/>
          <w:sz w:val="24"/>
          <w:szCs w:val="24"/>
        </w:rPr>
        <w:t>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D20D43" w:rsidRPr="00D20D43" w:rsidRDefault="00D20D43" w:rsidP="005F7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8.3. Пеня </w:t>
      </w: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за каждый день просрочки.</w:t>
      </w:r>
    </w:p>
    <w:p w:rsidR="00D20D43" w:rsidRPr="00D20D43" w:rsidRDefault="00D20D43" w:rsidP="005F7D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 за каждый факт нарушения.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9. Обстоятельства непреодолимой силы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Факты, изложенные в уведомлении, должны</w:t>
      </w:r>
      <w:r w:rsidRPr="00D20D4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10. Порядок разрешения споров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sz w:val="24"/>
          <w:szCs w:val="24"/>
          <w:lang w:eastAsia="ru-RU"/>
        </w:rPr>
        <w:t>10.5. Ответ на претензию направляется по факсу либо заказным письмом.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11. Срок действия Договора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11.1. Настоящий Договор вступает в силу с момента его подписания обеими Сторонами и </w:t>
      </w:r>
      <w:r w:rsidRPr="00DA0B50">
        <w:rPr>
          <w:rFonts w:ascii="Times New Roman" w:eastAsia="Calibri" w:hAnsi="Times New Roman" w:cs="Times New Roman"/>
          <w:sz w:val="24"/>
          <w:szCs w:val="24"/>
        </w:rPr>
        <w:t xml:space="preserve">действует </w:t>
      </w:r>
      <w:r w:rsidR="00605AF7" w:rsidRPr="00DA0B50">
        <w:rPr>
          <w:rFonts w:ascii="Times New Roman" w:eastAsia="Calibri" w:hAnsi="Times New Roman" w:cs="Times New Roman"/>
          <w:sz w:val="24"/>
          <w:szCs w:val="24"/>
        </w:rPr>
        <w:t>до 31 декабря</w:t>
      </w:r>
      <w:r w:rsidRPr="00DA0B50">
        <w:rPr>
          <w:rFonts w:ascii="Times New Roman" w:eastAsia="Calibri" w:hAnsi="Times New Roman" w:cs="Times New Roman"/>
          <w:sz w:val="24"/>
          <w:szCs w:val="24"/>
        </w:rPr>
        <w:t xml:space="preserve"> 2025 года.</w:t>
      </w:r>
    </w:p>
    <w:p w:rsidR="00D06F8C" w:rsidRDefault="00D06F8C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6F8C" w:rsidRDefault="00D06F8C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</w:rPr>
        <w:t>12. Конфиденциальность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</w:t>
      </w:r>
      <w:r w:rsidRPr="00D20D43">
        <w:rPr>
          <w:rFonts w:ascii="Times New Roman" w:eastAsia="Calibri" w:hAnsi="Times New Roman" w:cs="Times New Roman"/>
          <w:sz w:val="24"/>
          <w:szCs w:val="24"/>
        </w:rPr>
        <w:lastRenderedPageBreak/>
        <w:t>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13. Антикоррупционная оговорка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D20D43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14. Порядок изменения и расторжения Договора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14.1. </w:t>
      </w:r>
      <w:r w:rsidRPr="00D20D43">
        <w:rPr>
          <w:rFonts w:ascii="Times New Roman" w:eastAsia="Calibri" w:hAnsi="Times New Roman" w:cs="Times New Roman"/>
          <w:sz w:val="24"/>
          <w:szCs w:val="24"/>
        </w:rPr>
        <w:t>Настоящий Договор может быть расторгнут в случаях, предусмотренных действующим законодательством РФ.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D20D43" w:rsidRPr="00D20D43" w:rsidRDefault="00D20D43" w:rsidP="005F7D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- неоднократного (два или более) или существенного (более десяти календарных дней) нарушения сроков</w:t>
      </w:r>
      <w:r w:rsidR="005F7D17">
        <w:rPr>
          <w:rFonts w:ascii="Times New Roman" w:eastAsia="Calibri" w:hAnsi="Times New Roman" w:cs="Times New Roman"/>
          <w:sz w:val="24"/>
          <w:szCs w:val="24"/>
        </w:rPr>
        <w:t xml:space="preserve"> поставки Товаров, указанных в Д</w:t>
      </w:r>
      <w:r w:rsidRPr="00D20D43">
        <w:rPr>
          <w:rFonts w:ascii="Times New Roman" w:eastAsia="Calibri" w:hAnsi="Times New Roman" w:cs="Times New Roman"/>
          <w:sz w:val="24"/>
          <w:szCs w:val="24"/>
        </w:rPr>
        <w:t>оговоре.</w:t>
      </w:r>
    </w:p>
    <w:p w:rsidR="00D06F8C" w:rsidRDefault="00D06F8C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0D43" w:rsidRPr="00D20D43" w:rsidRDefault="00D20D43" w:rsidP="00D20D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D20D43">
        <w:rPr>
          <w:rFonts w:ascii="Times New Roman" w:eastAsia="Calibri" w:hAnsi="Times New Roman" w:cs="Times New Roman"/>
          <w:b/>
          <w:sz w:val="24"/>
          <w:szCs w:val="24"/>
        </w:rPr>
        <w:t>15. Заключительные положения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lastRenderedPageBreak/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16. П</w:t>
      </w:r>
      <w:r w:rsidR="003B1C9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риложения к настоящему Договору</w:t>
      </w:r>
    </w:p>
    <w:p w:rsidR="00D20D43" w:rsidRPr="00D20D43" w:rsidRDefault="00D20D43" w:rsidP="00D20D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t>Следующие Приложения являются неотъемлемой частью настоящего Договора:</w:t>
      </w:r>
    </w:p>
    <w:p w:rsidR="00D20D43" w:rsidRDefault="00D20D43" w:rsidP="005F7D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20D4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Спецификация (Приложение № </w:t>
      </w:r>
      <w:r w:rsidR="00605AF7">
        <w:rPr>
          <w:rFonts w:ascii="Times New Roman" w:eastAsia="Calibri" w:hAnsi="Times New Roman" w:cs="Times New Roman"/>
          <w:bCs/>
          <w:iCs/>
          <w:sz w:val="24"/>
          <w:szCs w:val="24"/>
        </w:rPr>
        <w:t>1);</w:t>
      </w:r>
    </w:p>
    <w:p w:rsidR="00605AF7" w:rsidRPr="00DA0B50" w:rsidRDefault="00605AF7" w:rsidP="005F7D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A0B50">
        <w:rPr>
          <w:rFonts w:ascii="Times New Roman" w:eastAsia="Calibri" w:hAnsi="Times New Roman" w:cs="Times New Roman"/>
          <w:bCs/>
          <w:iCs/>
          <w:sz w:val="24"/>
          <w:szCs w:val="24"/>
        </w:rPr>
        <w:t>Форма заявки (Приложение № 2).</w:t>
      </w:r>
    </w:p>
    <w:p w:rsidR="00D20D43" w:rsidRPr="00D20D43" w:rsidRDefault="00D20D43" w:rsidP="00D20D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17. Юридические адрес</w:t>
      </w:r>
      <w:r w:rsidR="003B1C9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а и банковские реквизиты Сторон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D20D43" w:rsidRPr="00D20D43" w:rsidTr="00C8591F">
        <w:trPr>
          <w:gridAfter w:val="1"/>
          <w:wAfter w:w="107" w:type="dxa"/>
        </w:trPr>
        <w:tc>
          <w:tcPr>
            <w:tcW w:w="4928" w:type="dxa"/>
            <w:hideMark/>
          </w:tcPr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Заказчик</w:t>
            </w:r>
          </w:p>
          <w:p w:rsidR="00D20D43" w:rsidRPr="00D20D43" w:rsidRDefault="00D20D43" w:rsidP="00D20D43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 xml:space="preserve">Акционерное общество </w:t>
            </w:r>
          </w:p>
          <w:p w:rsidR="00D20D43" w:rsidRPr="00D20D43" w:rsidRDefault="00D20D43" w:rsidP="00D20D43">
            <w:pPr>
              <w:autoSpaceDE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«Завод полупроводниковых приборов»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D20D43" w:rsidRPr="00D20D43" w:rsidRDefault="00D20D43" w:rsidP="00D20D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Тел./факс: (8362)45-70-09/42-13-39</w:t>
            </w:r>
          </w:p>
          <w:p w:rsidR="00D20D43" w:rsidRPr="00D20D43" w:rsidRDefault="00D20D43" w:rsidP="00D20D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val="pt-BR" w:eastAsia="ar-SA"/>
              </w:rPr>
              <w:t xml:space="preserve">E-mail: </w:t>
            </w: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info</w:t>
            </w: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@</w:t>
            </w:r>
            <w:proofErr w:type="spellStart"/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zpp</w:t>
            </w:r>
            <w:proofErr w:type="spellEnd"/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12.</w:t>
            </w:r>
            <w:proofErr w:type="spellStart"/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ar-SA"/>
              </w:rPr>
              <w:t>ru</w:t>
            </w:r>
            <w:proofErr w:type="spellEnd"/>
          </w:p>
          <w:p w:rsidR="00D20D43" w:rsidRPr="00D20D43" w:rsidRDefault="00D20D43" w:rsidP="00D20D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ИНН/КПП: 1215085052/</w:t>
            </w:r>
            <w:r w:rsidRPr="00D20D43">
              <w:rPr>
                <w:rFonts w:ascii="Times New Roman" w:eastAsia="Calibri" w:hAnsi="Times New Roman" w:cs="Times New Roman"/>
                <w:sz w:val="24"/>
                <w:szCs w:val="24"/>
              </w:rPr>
              <w:t>121501001</w:t>
            </w:r>
          </w:p>
          <w:p w:rsidR="00D20D43" w:rsidRPr="00D20D43" w:rsidRDefault="00D20D43" w:rsidP="00D20D4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ОКПО: 07593799</w:t>
            </w:r>
          </w:p>
          <w:p w:rsidR="00D20D43" w:rsidRPr="00D20D43" w:rsidRDefault="00D20D43" w:rsidP="00D2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20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Р/с: </w:t>
            </w:r>
            <w:r w:rsidRPr="00D20D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40702810937180104808</w:t>
            </w:r>
          </w:p>
          <w:p w:rsidR="00D20D43" w:rsidRPr="00D20D43" w:rsidRDefault="00D20D43" w:rsidP="00D20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20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Банк: </w:t>
            </w:r>
            <w:r w:rsidRPr="00D20D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ОТДЕЛЕНИЕ МАРИЙ ЭЛ №8614 </w:t>
            </w:r>
          </w:p>
          <w:p w:rsidR="00D20D43" w:rsidRPr="00D20D43" w:rsidRDefault="00D20D43" w:rsidP="00D20D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ar-SA"/>
              </w:rPr>
            </w:pPr>
            <w:r w:rsidRPr="00D20D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ПАО СБЕРБАНК г. ЙОШКАР-ОЛА</w:t>
            </w:r>
            <w:r w:rsidRPr="00D20D43">
              <w:rPr>
                <w:rFonts w:ascii="Times New Roman" w:eastAsia="Times New Roman" w:hAnsi="Times New Roman" w:cs="Times New Roman"/>
                <w:bCs/>
                <w:szCs w:val="24"/>
                <w:lang w:eastAsia="ar-SA"/>
              </w:rPr>
              <w:t xml:space="preserve"> </w:t>
            </w:r>
          </w:p>
          <w:p w:rsidR="00D20D43" w:rsidRPr="00D20D43" w:rsidRDefault="00D20D43" w:rsidP="00D20D4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20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К/с: </w:t>
            </w:r>
            <w:r w:rsidRPr="00D20D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30101810300000000630</w:t>
            </w:r>
          </w:p>
          <w:p w:rsidR="00D20D43" w:rsidRPr="00D20D43" w:rsidRDefault="00D20D43" w:rsidP="00D20D43">
            <w:pPr>
              <w:spacing w:after="0" w:line="240" w:lineRule="auto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20D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БИК </w:t>
            </w:r>
            <w:r w:rsidRPr="00D20D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048860630</w:t>
            </w:r>
          </w:p>
        </w:tc>
        <w:tc>
          <w:tcPr>
            <w:tcW w:w="5351" w:type="dxa"/>
          </w:tcPr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Поставщик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Юридический адрес: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Тел./факс: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val="pt-BR" w:eastAsia="ar-SA"/>
              </w:rPr>
              <w:t>E-mail</w:t>
            </w: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: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ИНН/КПП: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ОГРН: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Р/с: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Банк: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К/с:</w:t>
            </w:r>
          </w:p>
          <w:p w:rsidR="00D20D43" w:rsidRPr="00D20D43" w:rsidRDefault="00D20D43" w:rsidP="00D20D43">
            <w:pPr>
              <w:spacing w:after="0" w:line="240" w:lineRule="auto"/>
              <w:ind w:right="122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БИК:</w:t>
            </w:r>
          </w:p>
        </w:tc>
      </w:tr>
      <w:tr w:rsidR="00D20D43" w:rsidRPr="00D20D43" w:rsidTr="00C8591F">
        <w:tc>
          <w:tcPr>
            <w:tcW w:w="4928" w:type="dxa"/>
          </w:tcPr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:rsidR="00D20D43" w:rsidRPr="00D20D43" w:rsidRDefault="00D20D43" w:rsidP="00D20D43">
            <w:pPr>
              <w:autoSpaceDE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____________________ А.К. </w:t>
            </w:r>
            <w:proofErr w:type="spellStart"/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Нарбутт</w:t>
            </w:r>
            <w:proofErr w:type="spellEnd"/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 ________________</w:t>
            </w: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</w:t>
            </w:r>
            <w:proofErr w:type="spellEnd"/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D20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 ______________ </w:t>
            </w: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«____»________________</w:t>
            </w: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М.п</w:t>
            </w:r>
            <w:proofErr w:type="spellEnd"/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</w:tr>
    </w:tbl>
    <w:p w:rsidR="00D20D43" w:rsidRPr="00D20D43" w:rsidRDefault="00D20D43" w:rsidP="00D20D4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20D43">
        <w:rPr>
          <w:rFonts w:ascii="Times New Roman" w:eastAsia="Calibri" w:hAnsi="Times New Roman" w:cs="Times New Roman"/>
          <w:sz w:val="24"/>
          <w:szCs w:val="24"/>
        </w:rPr>
        <w:br w:type="page"/>
      </w:r>
      <w:r w:rsidRPr="00D20D43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D20D43" w:rsidRPr="00D20D43" w:rsidRDefault="00D20D43" w:rsidP="00D20D43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20D43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 проекту Договора поставки №_____</w:t>
      </w:r>
      <w:r w:rsidR="00B50E0A">
        <w:rPr>
          <w:rFonts w:ascii="Times New Roman" w:eastAsia="Calibri" w:hAnsi="Times New Roman" w:cs="Times New Roman"/>
          <w:sz w:val="24"/>
          <w:szCs w:val="24"/>
        </w:rPr>
        <w:t>__________ от «___» _______ 2025</w:t>
      </w:r>
      <w:r w:rsidRPr="00D20D43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D20D43" w:rsidRPr="00D20D43" w:rsidRDefault="00D20D43" w:rsidP="00D20D43">
      <w:pPr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D20D43" w:rsidRPr="00D20D43" w:rsidRDefault="00D20D43" w:rsidP="00A22BB7">
      <w:pPr>
        <w:spacing w:after="20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20D43">
        <w:rPr>
          <w:rFonts w:ascii="Times New Roman" w:eastAsia="Calibri" w:hAnsi="Times New Roman" w:cs="Times New Roman"/>
          <w:b/>
          <w:i/>
          <w:sz w:val="24"/>
          <w:szCs w:val="24"/>
        </w:rPr>
        <w:t>Спецификация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3"/>
        <w:gridCol w:w="3866"/>
        <w:gridCol w:w="928"/>
        <w:gridCol w:w="1238"/>
        <w:gridCol w:w="1701"/>
        <w:gridCol w:w="1850"/>
      </w:tblGrid>
      <w:tr w:rsidR="00A22BB7" w:rsidRPr="00D20D43" w:rsidTr="00DA0B50">
        <w:trPr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B7" w:rsidRPr="00D20D43" w:rsidRDefault="005F7D1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</w:t>
            </w:r>
            <w:r w:rsidR="00A22BB7" w:rsidRPr="00D2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овара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2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 w:rsidRPr="00D2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изм.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за ед. Товара руб. с НДС*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Цена Товара всего руб. с НДС*</w:t>
            </w:r>
          </w:p>
        </w:tc>
      </w:tr>
      <w:tr w:rsidR="00A22BB7" w:rsidRPr="00D20D43" w:rsidTr="00DA0B50">
        <w:trPr>
          <w:trHeight w:val="557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5F7D17">
            <w:pPr>
              <w:tabs>
                <w:tab w:val="left" w:pos="426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Пленка </w:t>
            </w:r>
            <w:r w:rsidR="005F7D17" w:rsidRPr="005F7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поливинилхлоридная марки </w:t>
            </w:r>
            <w:r w:rsidRPr="00605A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05AF7">
              <w:rPr>
                <w:rFonts w:ascii="Times New Roman" w:eastAsia="Calibri" w:hAnsi="Times New Roman" w:cs="Times New Roman"/>
                <w:sz w:val="24"/>
                <w:szCs w:val="24"/>
              </w:rPr>
              <w:t>74 ЭМ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20D43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BB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2BB7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2BB7" w:rsidRPr="00D20D43" w:rsidTr="00DA0B50">
        <w:trPr>
          <w:trHeight w:val="557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Default="00A22BB7" w:rsidP="005F7D17">
            <w:pPr>
              <w:tabs>
                <w:tab w:val="left" w:pos="426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Пленка</w:t>
            </w:r>
            <w:r w:rsidR="005F7D17">
              <w:t xml:space="preserve"> </w:t>
            </w:r>
            <w:r w:rsidR="005F7D17" w:rsidRPr="005F7D17">
              <w:rPr>
                <w:rFonts w:ascii="Times New Roman" w:eastAsia="Calibri" w:hAnsi="Times New Roman" w:cs="Times New Roman"/>
                <w:sz w:val="24"/>
                <w:szCs w:val="24"/>
              </w:rPr>
              <w:t>поливинилхлоридная марки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ЭП-73 С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BB7" w:rsidRPr="00D20D43" w:rsidRDefault="00A22BB7" w:rsidP="00D20D43">
            <w:pPr>
              <w:tabs>
                <w:tab w:val="left" w:pos="426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20D43" w:rsidRPr="00D20D43" w:rsidRDefault="00D20D43" w:rsidP="00D2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D43" w:rsidRPr="00D20D43" w:rsidRDefault="00D20D43" w:rsidP="00D20D43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20D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*НДС-если применим</w:t>
      </w:r>
    </w:p>
    <w:p w:rsidR="00A22BB7" w:rsidRPr="00A22BB7" w:rsidRDefault="00A22BB7" w:rsidP="00DA0B50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A22BB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1.1. Плёнка поливинилхлоридная</w:t>
      </w:r>
      <w:r w:rsidRPr="00A22BB7">
        <w:rPr>
          <w:b/>
        </w:rPr>
        <w:t xml:space="preserve"> </w:t>
      </w:r>
      <w:r w:rsidRPr="00A22BB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марки П-74ЭМ</w:t>
      </w: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должна соответствовать требованиям, приведенным в </w:t>
      </w:r>
      <w:r w:rsidRPr="00A22BB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ГОСТ 25250-2023 «Пленка поливинилхлоридная для изготовления упаковки пищевой продукции, лекарственных средств и изделий медицинского назначения. Технические условия» для </w:t>
      </w: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марки П-74ЭМ, и нормам,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1"/>
        <w:gridCol w:w="4445"/>
      </w:tblGrid>
      <w:tr w:rsidR="00A22BB7" w:rsidRPr="00A22BB7" w:rsidTr="00DA0B50">
        <w:tc>
          <w:tcPr>
            <w:tcW w:w="5000" w:type="pct"/>
            <w:gridSpan w:val="2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 показателей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П-74ЭМ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Ширина, мм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350 ± 1,5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Толщина, мм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0,4 ± 0,040</w:t>
            </w:r>
          </w:p>
        </w:tc>
      </w:tr>
      <w:tr w:rsidR="00A22BB7" w:rsidRPr="00A22BB7" w:rsidTr="00DA0B50">
        <w:tc>
          <w:tcPr>
            <w:tcW w:w="2820" w:type="pct"/>
            <w:tcBorders>
              <w:bottom w:val="nil"/>
            </w:tcBorders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Внешний вид </w:t>
            </w:r>
          </w:p>
        </w:tc>
        <w:tc>
          <w:tcPr>
            <w:tcW w:w="2180" w:type="pct"/>
            <w:tcBorders>
              <w:bottom w:val="nil"/>
            </w:tcBorders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Плёнка должна быть гладкой, без отверстий, разрывов, трещин и складок, с ровно обрезанными краями</w:t>
            </w:r>
          </w:p>
        </w:tc>
      </w:tr>
      <w:tr w:rsidR="00A22BB7" w:rsidRPr="00A22BB7" w:rsidTr="00DA0B50">
        <w:tc>
          <w:tcPr>
            <w:tcW w:w="2820" w:type="pct"/>
            <w:tcBorders>
              <w:bottom w:val="nil"/>
            </w:tcBorders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180" w:type="pct"/>
            <w:tcBorders>
              <w:bottom w:val="nil"/>
            </w:tcBorders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(по согласованию с Заказчиком)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Прочность при растяжении, МПа, не менее 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39,2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определяют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Усадка при прогреве, %, не более 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Водопоглощение</w:t>
            </w:r>
            <w:proofErr w:type="spellEnd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%, не более 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определяют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хрупкости, °C, не выше 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определяют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49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Запах и привкус водной вытяжки, баллы, не более 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A22BB7" w:rsidRPr="00A22BB7" w:rsidTr="00DA0B50">
        <w:tc>
          <w:tcPr>
            <w:tcW w:w="282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3"/>
              </w:numPr>
              <w:tabs>
                <w:tab w:val="left" w:pos="349"/>
                <w:tab w:val="left" w:pos="459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винилхло</w:t>
            </w: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рида, млн.</w:t>
            </w: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-1</w:t>
            </w: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более </w:t>
            </w:r>
          </w:p>
        </w:tc>
        <w:tc>
          <w:tcPr>
            <w:tcW w:w="2180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:rsidR="00A22BB7" w:rsidRPr="00A22BB7" w:rsidRDefault="00A22BB7" w:rsidP="00DA0B50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1</w:t>
      </w:r>
      <w:r w:rsidRPr="00A22BB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.2.</w:t>
      </w: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A22BB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Плёнка поливинилхлоридная</w:t>
      </w:r>
      <w:r w:rsidRPr="00A22BB7">
        <w:rPr>
          <w:b/>
        </w:rPr>
        <w:t xml:space="preserve"> </w:t>
      </w:r>
      <w:r w:rsidRPr="00A22BB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марки ЭП-73С</w:t>
      </w: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должна соответствовать требованиям, приведенным в </w:t>
      </w:r>
      <w:r w:rsidRPr="00A22BB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ГОСТ 25250-2023 «Пленка поливинилхлоридная для изготовления упаковки пищевой продукции, лекарственных средств и изделий медицинского назначения. Технические условия» для </w:t>
      </w: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марки ЭП-73С, и нормам,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34"/>
        <w:gridCol w:w="4462"/>
      </w:tblGrid>
      <w:tr w:rsidR="00A22BB7" w:rsidRPr="00A22BB7" w:rsidTr="00DA0B50">
        <w:tc>
          <w:tcPr>
            <w:tcW w:w="5000" w:type="pct"/>
            <w:gridSpan w:val="2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Характеристики поставляемого товара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 показателей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ЭП-73С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Ширина, мм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350 ± 1,5 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Толщина, мм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0,3 ± 0,040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Внешний вид 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Плёнка должна быть гладкой, без отверстий, разрывов, трещин и складок, с ровно обрезанными краями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(по согласованию с Заказчиком)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Включения, черные точки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мм не нормируются</w:t>
            </w:r>
          </w:p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 до 2 мм – 3 шт. на 1 </w:t>
            </w:r>
            <w:proofErr w:type="spellStart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не более</w:t>
            </w:r>
          </w:p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 до 5 мм – 1 шт. на 1 </w:t>
            </w:r>
            <w:proofErr w:type="spellStart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не более</w:t>
            </w:r>
          </w:p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5 мм не допускаются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Зерна поливинилхлорида, полностью или частично не разрушенные, «рыбьи глаза», воздушные пузырьки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мм не нормируются</w:t>
            </w:r>
          </w:p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 до 2 мм – 5 шт. на 1 </w:t>
            </w:r>
            <w:proofErr w:type="spellStart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не более</w:t>
            </w:r>
          </w:p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 до 5 мм – 1 шт. на 1 </w:t>
            </w:r>
            <w:proofErr w:type="spellStart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не более</w:t>
            </w:r>
          </w:p>
          <w:p w:rsidR="00A22BB7" w:rsidRPr="00A22BB7" w:rsidRDefault="00A22BB7" w:rsidP="00A22BB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5 мм не допускаются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Прочность при растяжении, МПа, не менее 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37,3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Не определяют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Усадка при прогреве, %, не более 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49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Водопоглощение</w:t>
            </w:r>
            <w:proofErr w:type="spellEnd"/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%, не более 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0,8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49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Температура хрупкости, °C, не выше 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-30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numPr>
                <w:ilvl w:val="0"/>
                <w:numId w:val="4"/>
              </w:numPr>
              <w:tabs>
                <w:tab w:val="left" w:pos="349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Запах и привкус водной вытяжки, баллы, не более 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A22BB7" w:rsidRPr="00A22BB7" w:rsidTr="00DA0B50">
        <w:tc>
          <w:tcPr>
            <w:tcW w:w="2812" w:type="pct"/>
            <w:shd w:val="clear" w:color="auto" w:fill="auto"/>
          </w:tcPr>
          <w:p w:rsidR="00A22BB7" w:rsidRPr="00A22BB7" w:rsidRDefault="00DA0B50" w:rsidP="00A22BB7">
            <w:pPr>
              <w:widowControl w:val="0"/>
              <w:numPr>
                <w:ilvl w:val="0"/>
                <w:numId w:val="4"/>
              </w:numPr>
              <w:tabs>
                <w:tab w:val="left" w:pos="349"/>
                <w:tab w:val="left" w:pos="459"/>
              </w:tabs>
              <w:suppressAutoHyphens/>
              <w:autoSpaceDN w:val="0"/>
              <w:spacing w:after="0" w:line="240" w:lineRule="auto"/>
              <w:ind w:left="33" w:right="-57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 доля винилхло</w:t>
            </w:r>
            <w:r w:rsidR="00A22BB7"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рида, млн.</w:t>
            </w:r>
            <w:r w:rsidR="00A22BB7" w:rsidRPr="00A22BB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-1</w:t>
            </w:r>
            <w:r w:rsidR="00A22BB7" w:rsidRPr="00A22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более </w:t>
            </w:r>
          </w:p>
        </w:tc>
        <w:tc>
          <w:tcPr>
            <w:tcW w:w="2188" w:type="pct"/>
            <w:shd w:val="clear" w:color="auto" w:fill="auto"/>
          </w:tcPr>
          <w:p w:rsidR="00A22BB7" w:rsidRPr="00A22BB7" w:rsidRDefault="00A22BB7" w:rsidP="00A22B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22BB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:rsidR="00A22BB7" w:rsidRPr="00A22BB7" w:rsidRDefault="00A22BB7" w:rsidP="003B1C91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2B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Товару:</w:t>
      </w:r>
    </w:p>
    <w:p w:rsidR="00A22BB7" w:rsidRPr="00A22BB7" w:rsidRDefault="00A22BB7" w:rsidP="00A22BB7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2.1.</w:t>
      </w:r>
      <w:r w:rsidRPr="00A22BB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 </w:t>
      </w: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При поставке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 Товару</w:t>
      </w: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должен прилагаться сертификат качества (паспорт) на русском языке и (для товаров иностранного производства) на языке страны-производителя.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3.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A22BB7" w:rsidRPr="00A22BB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>Требования к упаковке Товара: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.1.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Пленка должна быть намотана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в рулоны на картонно-бумажные или пластиковые втулки (гильзы, шпули) внутренним диаметром 76 мм или 152 мм.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3.2.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Допускается наличие в рулоне одной склейки, длина отрезков пленки не менее 10 м. Места обрывов пленки склеивают встык </w:t>
      </w:r>
      <w:r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по действующей нормативной документации 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липкой лентой контрастного цвета по всей ширине полотна пленки с выступом не менее 2 мм с обоих краев рулона. 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.3. Сматывание пленки в рулон должно быть плотным и равномерным по всей ширине рулона, смещение по торцевой поверхности рулона наружу и внутрь должно быть не более допуска на ширину полотна пленки. Допускается помять 3-5 слоев пленки в начале намотки шпули.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.4. Масса нетто рулона и диаметр рулона пленки – по согласованию с Заказчиком.  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.5. Рулоны пленки перед упаковыванием должны быть закреплены липкой лентой. Каждый рулон пленки обертывают полимерной пленкой или помещают в полиэтиленовый пакет. Упаковочный материал должен полностью закрывать торец рулона, концы упаковочного материала по торцу рулона перевязываются в нескольких местах любым св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язочным материалом или заправляю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тся внутрь втулки. Допускается упаковывать каждый рулон в пленку полимерную </w:t>
      </w:r>
      <w:proofErr w:type="spellStart"/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термоусадочную</w:t>
      </w:r>
      <w:proofErr w:type="spellEnd"/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. Все упаковочные материалы должны соответствовать требованиям действующей нормативной документации.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.6. Упакованные рулоны пленки устанавливаются на поддон по ГОСТ 33757-2016 «Поддоны плоские деревянные. Технические условия»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и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ли поддон, изготовленный по чертежу предприятия-изготовителя, и обтягиваются пленкой упаковочной «</w:t>
      </w:r>
      <w:proofErr w:type="spellStart"/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Стретч</w:t>
      </w:r>
      <w:proofErr w:type="spellEnd"/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» по действующей нормативной документации. На поддон, между ярусами рулонов пленки и сверху на рулоны, укладывается слой картона по действующей нормативной документации. Сверху на рулоны укладывается крышка, и поддон с крышкой стягивается лентой </w:t>
      </w:r>
      <w:proofErr w:type="spellStart"/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полиэтилентерефталатной</w:t>
      </w:r>
      <w:proofErr w:type="spellEnd"/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упаковочной или другой полимерной пленкой по действующей нормативной документации. 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.7. По согласованию с Заказчиком допускается использование других видов упаковки и упаковочных материалов, соответствующих требованиям нормативных правовых актов, действующих на территории государства, принявшего стандарт, и обеспечивающих сохранность и качество Товара при транспортировании, погрузочно-разгрузочных работах и хранении.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.8. Упаковка Товара должна быть без повреждений и нарушения целостности.</w:t>
      </w:r>
    </w:p>
    <w:p w:rsidR="00A22BB7" w:rsidRPr="00A22BB7" w:rsidRDefault="00B50E0A" w:rsidP="00B50E0A">
      <w:pPr>
        <w:widowControl w:val="0"/>
        <w:tabs>
          <w:tab w:val="left" w:pos="142"/>
          <w:tab w:val="left" w:pos="851"/>
          <w:tab w:val="left" w:pos="1134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B50E0A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.9. Способы нанесения маркировки, крепления ярлыка и краска для маркировки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должны соответствовать </w:t>
      </w:r>
      <w:r w:rsidR="00A22BB7" w:rsidRPr="00A22BB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ГОСТ 14192-96 «Маркировка грузов» с нанесением манипуляционного знака «Хрупкое. Осторожно». </w:t>
      </w:r>
    </w:p>
    <w:p w:rsidR="00A22BB7" w:rsidRPr="00B50E0A" w:rsidRDefault="00B50E0A" w:rsidP="00B50E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0E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Гарантийные условия:</w:t>
      </w:r>
    </w:p>
    <w:p w:rsidR="00A22BB7" w:rsidRPr="00A22BB7" w:rsidRDefault="00B50E0A" w:rsidP="00A22B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Г</w:t>
      </w:r>
      <w:r w:rsidR="00A22BB7" w:rsidRPr="00A22BB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арантийный срок хранения Товара – не 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1-го года со дня изготовления.</w:t>
      </w:r>
    </w:p>
    <w:p w:rsidR="00A22BB7" w:rsidRDefault="00B50E0A" w:rsidP="00A22B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 Т</w:t>
      </w:r>
      <w:r w:rsidR="00A22BB7" w:rsidRPr="00A22BB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 должен поставляться с не менее, чем 80 % запасом срока годности.</w:t>
      </w:r>
    </w:p>
    <w:p w:rsidR="00DA0B50" w:rsidRPr="00A22BB7" w:rsidRDefault="00DA0B50" w:rsidP="00A22B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42"/>
        <w:gridCol w:w="5364"/>
      </w:tblGrid>
      <w:tr w:rsidR="00D20D43" w:rsidRPr="00D20D43" w:rsidTr="00C8591F">
        <w:tc>
          <w:tcPr>
            <w:tcW w:w="2372" w:type="pct"/>
          </w:tcPr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:rsidR="00D20D43" w:rsidRPr="00D20D43" w:rsidRDefault="00D20D43" w:rsidP="00D20D43">
            <w:pPr>
              <w:autoSpaceDE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АО «ЗПП»</w:t>
            </w: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____________________ А.К. </w:t>
            </w:r>
            <w:proofErr w:type="spellStart"/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Нарбутт</w:t>
            </w:r>
            <w:proofErr w:type="spellEnd"/>
          </w:p>
        </w:tc>
        <w:tc>
          <w:tcPr>
            <w:tcW w:w="2628" w:type="pct"/>
          </w:tcPr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20D43" w:rsidRPr="00D20D43" w:rsidRDefault="00D20D43" w:rsidP="00D20D4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D20D43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 ______________ </w:t>
            </w:r>
          </w:p>
        </w:tc>
      </w:tr>
    </w:tbl>
    <w:p w:rsidR="00DA0B50" w:rsidRDefault="00DA0B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A0B50" w:rsidRPr="00DA0B50" w:rsidRDefault="00DA0B50" w:rsidP="00DA0B50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A0B50">
        <w:rPr>
          <w:rFonts w:ascii="Times New Roman" w:eastAsia="Calibri" w:hAnsi="Times New Roman" w:cs="Times New Roman"/>
          <w:sz w:val="24"/>
          <w:szCs w:val="24"/>
        </w:rPr>
        <w:t>Приложение №2</w:t>
      </w:r>
    </w:p>
    <w:p w:rsidR="00DA0B50" w:rsidRPr="00DA0B50" w:rsidRDefault="00DA0B50" w:rsidP="00DA0B50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A0B50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DA0B50">
        <w:rPr>
          <w:rFonts w:ascii="Times New Roman" w:eastAsia="Calibri" w:hAnsi="Times New Roman" w:cs="Times New Roman"/>
          <w:sz w:val="24"/>
          <w:szCs w:val="24"/>
        </w:rPr>
        <w:t xml:space="preserve"> проекту Договора поставки №_______________ от «___» _______ 2025 г.</w:t>
      </w:r>
    </w:p>
    <w:p w:rsidR="00DA0B50" w:rsidRPr="00DA0B50" w:rsidRDefault="00DA0B50" w:rsidP="00DA0B50">
      <w:pPr>
        <w:widowControl w:val="0"/>
        <w:suppressAutoHyphens/>
        <w:spacing w:after="0" w:line="276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DA0B50" w:rsidRPr="00DA0B50" w:rsidRDefault="00DA0B50" w:rsidP="00DA0B50">
      <w:pPr>
        <w:widowControl w:val="0"/>
        <w:suppressLineNumbers/>
        <w:suppressAutoHyphens/>
        <w:spacing w:before="120" w:after="120"/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</w:pPr>
      <w:r w:rsidRPr="00DA0B50"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  <w:t>Форма заявки</w:t>
      </w:r>
    </w:p>
    <w:p w:rsidR="00DA0B50" w:rsidRPr="00DA0B50" w:rsidRDefault="00DA0B50" w:rsidP="00DA0B50">
      <w:pPr>
        <w:widowControl w:val="0"/>
        <w:suppressLineNumbers/>
        <w:suppressAutoHyphens/>
        <w:spacing w:before="120" w:after="120"/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</w:pPr>
    </w:p>
    <w:p w:rsidR="00DA0B50" w:rsidRPr="00DA0B50" w:rsidRDefault="00DA0B50" w:rsidP="00DA0B50">
      <w:pPr>
        <w:widowControl w:val="0"/>
        <w:suppressLineNumbers/>
        <w:suppressAutoHyphens/>
        <w:spacing w:before="120" w:after="120"/>
        <w:jc w:val="center"/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</w:pPr>
      <w:r w:rsidRPr="00DA0B50">
        <w:rPr>
          <w:rFonts w:ascii="Times New Roman" w:eastAsia="SimSun" w:hAnsi="Times New Roman" w:cs="Times New Roman"/>
          <w:b/>
          <w:i/>
          <w:iCs/>
          <w:color w:val="000000"/>
          <w:kern w:val="2"/>
          <w:sz w:val="24"/>
          <w:szCs w:val="24"/>
          <w:lang w:eastAsia="zh-CN" w:bidi="hi-IN"/>
        </w:rPr>
        <w:t>Заявка №___</w:t>
      </w:r>
    </w:p>
    <w:p w:rsidR="00DA0B50" w:rsidRPr="00DA0B50" w:rsidRDefault="00DA0B50" w:rsidP="00DA0B50">
      <w:pPr>
        <w:widowControl w:val="0"/>
        <w:suppressLineNumbers/>
        <w:suppressAutoHyphens/>
        <w:spacing w:before="120" w:after="120"/>
        <w:ind w:firstLine="539"/>
        <w:jc w:val="both"/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</w:pPr>
      <w:r w:rsidRPr="00DA0B50"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  <w:t>В соответствии с ранее заключённым договором поставки № _______ от «__</w:t>
      </w:r>
      <w:proofErr w:type="gramStart"/>
      <w:r w:rsidRPr="00DA0B50"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  <w:t>_»_</w:t>
      </w:r>
      <w:proofErr w:type="gramEnd"/>
      <w:r w:rsidRPr="00DA0B50"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  <w:t>________2025 г. просим Вас поставить следующий Товар:</w:t>
      </w:r>
    </w:p>
    <w:p w:rsidR="00DA0B50" w:rsidRPr="00DA0B50" w:rsidRDefault="00DA0B50" w:rsidP="00DA0B50">
      <w:pPr>
        <w:widowControl w:val="0"/>
        <w:suppressLineNumbers/>
        <w:suppressAutoHyphens/>
        <w:spacing w:before="120" w:after="120"/>
        <w:ind w:firstLine="539"/>
        <w:rPr>
          <w:rFonts w:ascii="Times New Roman" w:hAnsi="Times New Roman" w:cs="Times New Roman"/>
          <w:i/>
          <w:iCs/>
          <w:kern w:val="2"/>
          <w:sz w:val="24"/>
          <w:szCs w:val="24"/>
          <w:lang w:eastAsia="zh-CN" w:bidi="hi-IN"/>
        </w:rPr>
      </w:pPr>
    </w:p>
    <w:tbl>
      <w:tblPr>
        <w:tblW w:w="4776" w:type="pct"/>
        <w:tblInd w:w="250" w:type="dxa"/>
        <w:tblLook w:val="04A0" w:firstRow="1" w:lastRow="0" w:firstColumn="1" w:lastColumn="0" w:noHBand="0" w:noVBand="1"/>
      </w:tblPr>
      <w:tblGrid>
        <w:gridCol w:w="722"/>
        <w:gridCol w:w="4686"/>
        <w:gridCol w:w="1054"/>
        <w:gridCol w:w="1467"/>
        <w:gridCol w:w="1810"/>
      </w:tblGrid>
      <w:tr w:rsidR="00DA0B50" w:rsidRPr="00DA0B50" w:rsidTr="00054DCB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 xml:space="preserve">№ </w:t>
            </w:r>
            <w:r w:rsidRPr="00DA0B50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Наименование Товара</w:t>
            </w:r>
          </w:p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Кол-во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  <w:t>Цена за ед. Товара, рублей с НДС*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0B50" w:rsidRPr="00DA0B50" w:rsidRDefault="00DA0B50" w:rsidP="00054DCB">
            <w:pPr>
              <w:tabs>
                <w:tab w:val="left" w:pos="1627"/>
              </w:tabs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  <w:t>Цена Товара всего, рублей</w:t>
            </w:r>
          </w:p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DA0B50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  <w:t>с</w:t>
            </w:r>
            <w:proofErr w:type="gramEnd"/>
            <w:r w:rsidRPr="00DA0B50">
              <w:rPr>
                <w:rFonts w:ascii="Times New Roman" w:eastAsia="SimSun" w:hAnsi="Times New Roman" w:cs="Times New Roman"/>
                <w:b/>
                <w:i/>
                <w:iCs/>
                <w:sz w:val="24"/>
                <w:szCs w:val="24"/>
                <w:lang w:eastAsia="hi-IN" w:bidi="hi-IN"/>
              </w:rPr>
              <w:t xml:space="preserve"> НДС*</w:t>
            </w:r>
          </w:p>
        </w:tc>
      </w:tr>
      <w:tr w:rsidR="00DA0B50" w:rsidRPr="00DA0B50" w:rsidTr="00054DCB">
        <w:trPr>
          <w:trHeight w:val="167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pacing w:after="0"/>
              <w:jc w:val="center"/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A0B50">
              <w:rPr>
                <w:rFonts w:ascii="Times New Roman" w:eastAsia="SimSun" w:hAnsi="Times New Roman" w:cs="Times New Roman"/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5</w:t>
            </w:r>
          </w:p>
        </w:tc>
      </w:tr>
      <w:tr w:rsidR="00DA0B50" w:rsidRPr="00DA0B50" w:rsidTr="00054DCB">
        <w:trPr>
          <w:trHeight w:val="882"/>
        </w:trPr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napToGrid w:val="0"/>
              <w:spacing w:before="120" w:after="0"/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napToGrid w:val="0"/>
              <w:spacing w:after="0"/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napToGrid w:val="0"/>
              <w:spacing w:before="120" w:after="0"/>
              <w:jc w:val="center"/>
              <w:rPr>
                <w:rFonts w:ascii="Times New Roma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0B50" w:rsidRPr="00DA0B50" w:rsidRDefault="00DA0B50" w:rsidP="00054DCB">
            <w:pPr>
              <w:widowControl w:val="0"/>
              <w:suppressLineNumbers/>
              <w:suppressAutoHyphens/>
              <w:snapToGrid w:val="0"/>
              <w:spacing w:before="120" w:after="0"/>
              <w:jc w:val="center"/>
              <w:rPr>
                <w:rFonts w:ascii="Times New Roman" w:eastAsia="SimSun" w:hAnsi="Times New Roman" w:cs="Times New Roman"/>
                <w:i/>
                <w:i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B50" w:rsidRPr="00DA0B50" w:rsidRDefault="00DA0B50" w:rsidP="00054DC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0B50" w:rsidRPr="00DA0B50" w:rsidRDefault="00DA0B50" w:rsidP="00054DC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A0B50" w:rsidRPr="00DA0B50" w:rsidRDefault="00DA0B50" w:rsidP="00DA0B5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A0B50">
        <w:rPr>
          <w:rFonts w:ascii="Times New Roman" w:hAnsi="Times New Roman" w:cs="Times New Roman"/>
          <w:sz w:val="24"/>
          <w:szCs w:val="24"/>
        </w:rPr>
        <w:t>*НДС –если применим</w:t>
      </w:r>
    </w:p>
    <w:p w:rsidR="00DA0B50" w:rsidRPr="00DA0B50" w:rsidRDefault="00DA0B50" w:rsidP="00DA0B50">
      <w:pPr>
        <w:widowControl w:val="0"/>
        <w:suppressLineNumbers/>
        <w:suppressAutoHyphens/>
        <w:spacing w:before="120" w:after="120"/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</w:pPr>
    </w:p>
    <w:p w:rsidR="00DA0B50" w:rsidRPr="00DA0B50" w:rsidRDefault="00DA0B50" w:rsidP="00DA0B50">
      <w:pPr>
        <w:widowControl w:val="0"/>
        <w:suppressLineNumbers/>
        <w:suppressAutoHyphens/>
        <w:spacing w:before="120" w:after="120"/>
        <w:ind w:firstLine="539"/>
        <w:jc w:val="both"/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</w:pPr>
      <w:r w:rsidRPr="00DA0B50"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  <w:t>Срок поставки: в течение __________календарных дней с момента получения предварительной заявки Заказчика на партию Товара.</w:t>
      </w:r>
    </w:p>
    <w:p w:rsidR="00DA0B50" w:rsidRPr="00DA0B50" w:rsidRDefault="00DA0B50" w:rsidP="00DA0B50">
      <w:pPr>
        <w:widowControl w:val="0"/>
        <w:suppressLineNumbers/>
        <w:suppressAutoHyphens/>
        <w:spacing w:before="120" w:after="120"/>
        <w:ind w:firstLine="539"/>
        <w:rPr>
          <w:rFonts w:ascii="Times New Roman" w:eastAsia="SimSun" w:hAnsi="Times New Roman" w:cs="Times New Roman"/>
          <w:i/>
          <w:iCs/>
          <w:kern w:val="2"/>
          <w:sz w:val="24"/>
          <w:szCs w:val="24"/>
          <w:lang w:eastAsia="zh-CN" w:bidi="hi-IN"/>
        </w:rPr>
      </w:pPr>
    </w:p>
    <w:p w:rsidR="00DA0B50" w:rsidRPr="00DA0B50" w:rsidRDefault="00DA0B50" w:rsidP="00DA0B50">
      <w:pPr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</w:pPr>
      <w:r w:rsidRPr="00DA0B50"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  <w:t>Подпись уполномоченного лица.</w:t>
      </w:r>
    </w:p>
    <w:p w:rsidR="00DA0B50" w:rsidRPr="00DA0B50" w:rsidRDefault="00DA0B50" w:rsidP="00DA0B50">
      <w:pPr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</w:pPr>
    </w:p>
    <w:p w:rsidR="00DA0B50" w:rsidRPr="00DA0B50" w:rsidRDefault="00DA0B50" w:rsidP="00DA0B50">
      <w:pPr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</w:pPr>
      <w:r w:rsidRPr="00DA0B50"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  <w:t>Форма согласована:</w:t>
      </w:r>
    </w:p>
    <w:p w:rsidR="00DA0B50" w:rsidRPr="00DA0B50" w:rsidRDefault="00DA0B50" w:rsidP="00DA0B50">
      <w:pPr>
        <w:rPr>
          <w:rFonts w:ascii="Times New Roman" w:eastAsia="SimSun" w:hAnsi="Times New Roman" w:cs="Times New Roman"/>
          <w:b/>
          <w:i/>
          <w:iCs/>
          <w:kern w:val="2"/>
          <w:sz w:val="24"/>
          <w:szCs w:val="24"/>
          <w:lang w:eastAsia="zh-CN" w:bidi="hi-IN"/>
        </w:rPr>
      </w:pPr>
    </w:p>
    <w:tbl>
      <w:tblPr>
        <w:tblW w:w="10247" w:type="dxa"/>
        <w:tblLook w:val="01E0" w:firstRow="1" w:lastRow="1" w:firstColumn="1" w:lastColumn="1" w:noHBand="0" w:noVBand="0"/>
      </w:tblPr>
      <w:tblGrid>
        <w:gridCol w:w="5554"/>
        <w:gridCol w:w="4693"/>
      </w:tblGrid>
      <w:tr w:rsidR="00DA0B50" w:rsidRPr="00DA0B50" w:rsidTr="00054DCB">
        <w:tc>
          <w:tcPr>
            <w:tcW w:w="5495" w:type="dxa"/>
          </w:tcPr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A0B5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Генеральный директор </w:t>
            </w:r>
          </w:p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ind w:right="1154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A0B5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АО «ЗПП»</w:t>
            </w:r>
          </w:p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A0B5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____________________ А.К. </w:t>
            </w:r>
            <w:proofErr w:type="spellStart"/>
            <w:r w:rsidRPr="00DA0B5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Нарбутт</w:t>
            </w:r>
            <w:proofErr w:type="spellEnd"/>
          </w:p>
          <w:p w:rsidR="00DA0B50" w:rsidRPr="00DA0B50" w:rsidRDefault="00DA0B50" w:rsidP="00054DC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644" w:type="dxa"/>
          </w:tcPr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A0B50" w:rsidRPr="00DA0B50" w:rsidRDefault="00DA0B50" w:rsidP="00054D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A0B5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 </w:t>
            </w:r>
          </w:p>
          <w:p w:rsidR="00DA0B50" w:rsidRPr="00DA0B50" w:rsidRDefault="00DA0B50" w:rsidP="00054DCB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D20D43" w:rsidRPr="00D20D43" w:rsidRDefault="00D20D43" w:rsidP="00D20D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20D43" w:rsidRPr="00D20D43" w:rsidSect="00FB58A9">
      <w:headerReference w:type="first" r:id="rId7"/>
      <w:pgSz w:w="11906" w:h="16838"/>
      <w:pgMar w:top="568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8A9" w:rsidRDefault="00FB58A9" w:rsidP="00FB58A9">
      <w:pPr>
        <w:spacing w:after="0" w:line="240" w:lineRule="auto"/>
      </w:pPr>
      <w:r>
        <w:separator/>
      </w:r>
    </w:p>
  </w:endnote>
  <w:endnote w:type="continuationSeparator" w:id="0">
    <w:p w:rsidR="00FB58A9" w:rsidRDefault="00FB58A9" w:rsidP="00FB5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ndale Sans UI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8A9" w:rsidRDefault="00FB58A9" w:rsidP="00FB58A9">
      <w:pPr>
        <w:spacing w:after="0" w:line="240" w:lineRule="auto"/>
      </w:pPr>
      <w:r>
        <w:separator/>
      </w:r>
    </w:p>
  </w:footnote>
  <w:footnote w:type="continuationSeparator" w:id="0">
    <w:p w:rsidR="00FB58A9" w:rsidRDefault="00FB58A9" w:rsidP="00FB5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8A9" w:rsidRDefault="00FB58A9" w:rsidP="00FB58A9">
    <w:pPr>
      <w:autoSpaceDE w:val="0"/>
      <w:autoSpaceDN w:val="0"/>
      <w:adjustRightInd w:val="0"/>
      <w:jc w:val="right"/>
      <w:rPr>
        <w:rFonts w:ascii="Times New Roman" w:hAnsi="Times New Roman"/>
        <w:bCs/>
        <w:sz w:val="24"/>
        <w:szCs w:val="24"/>
      </w:rPr>
    </w:pPr>
    <w:r w:rsidRPr="004039F1">
      <w:rPr>
        <w:rFonts w:ascii="Times New Roman" w:hAnsi="Times New Roman"/>
        <w:bCs/>
        <w:sz w:val="25"/>
        <w:szCs w:val="25"/>
      </w:rPr>
      <w:t>Приложение №</w:t>
    </w:r>
    <w:r>
      <w:rPr>
        <w:rFonts w:ascii="Times New Roman" w:hAnsi="Times New Roman"/>
        <w:bCs/>
        <w:sz w:val="25"/>
        <w:szCs w:val="25"/>
      </w:rPr>
      <w:t>2 к запросу _Проект Договора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D50CD"/>
    <w:multiLevelType w:val="hybridMultilevel"/>
    <w:tmpl w:val="FE906D1E"/>
    <w:lvl w:ilvl="0" w:tplc="49E07EC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3E0A456E"/>
    <w:multiLevelType w:val="multilevel"/>
    <w:tmpl w:val="B51431F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9C975CF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639"/>
    <w:rsid w:val="0021653E"/>
    <w:rsid w:val="003B1C91"/>
    <w:rsid w:val="00481639"/>
    <w:rsid w:val="005F7D17"/>
    <w:rsid w:val="00605AF7"/>
    <w:rsid w:val="0094369F"/>
    <w:rsid w:val="009A60D1"/>
    <w:rsid w:val="00A22BB7"/>
    <w:rsid w:val="00B50E0A"/>
    <w:rsid w:val="00D06F8C"/>
    <w:rsid w:val="00D20D43"/>
    <w:rsid w:val="00DA0B50"/>
    <w:rsid w:val="00E37B68"/>
    <w:rsid w:val="00EF66C9"/>
    <w:rsid w:val="00FB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45226-78C2-4A82-9479-9D0B7A41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20D4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20D4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20D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20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0D43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605AF7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5"/>
    <w:link w:val="a8"/>
    <w:uiPriority w:val="99"/>
    <w:semiHidden/>
    <w:rsid w:val="00605A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22BB7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B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B58A9"/>
  </w:style>
  <w:style w:type="paragraph" w:styleId="ad">
    <w:name w:val="footer"/>
    <w:basedOn w:val="a"/>
    <w:link w:val="ae"/>
    <w:uiPriority w:val="99"/>
    <w:unhideWhenUsed/>
    <w:rsid w:val="00FB5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B5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3508</Words>
  <Characters>20001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23463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П. Орлов</dc:creator>
  <cp:keywords/>
  <dc:description/>
  <cp:lastModifiedBy>Окатьева Екатерина Николаевна</cp:lastModifiedBy>
  <cp:revision>13</cp:revision>
  <dcterms:created xsi:type="dcterms:W3CDTF">2025-01-17T11:08:00Z</dcterms:created>
  <dcterms:modified xsi:type="dcterms:W3CDTF">2025-01-17T11:28:00Z</dcterms:modified>
</cp:coreProperties>
</file>